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3.xml" ContentType="application/vnd.ms-office.chartcolorstyle+xml"/>
  <Override PartName="/word/charts/style3.xml" ContentType="application/vnd.ms-office.chartstyle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9478E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-42074</wp:posOffset>
                </wp:positionH>
                <wp:positionV relativeFrom="paragraph">
                  <wp:posOffset>-258725</wp:posOffset>
                </wp:positionV>
                <wp:extent cx="2176609" cy="330979"/>
                <wp:effectExtent l="0" t="0" r="146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09" cy="330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8C3E" id="Rectangle 3" o:spid="_x0000_s1026" style="position:absolute;margin-left:-3.3pt;margin-top:-20.35pt;width:171.4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3B392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3B392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9478E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chèque cadeau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26EBF" w:rsidRDefault="003B392C" w:rsidP="003B392C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0441EC96" wp14:editId="701DD6EF">
            <wp:extent cx="5400136" cy="3709358"/>
            <wp:effectExtent l="0" t="0" r="10160" b="5715"/>
            <wp:docPr id="19" name="Graphique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392C" w:rsidRDefault="003B392C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p w:rsidR="003B392C" w:rsidRDefault="003B392C" w:rsidP="003B392C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49FF0D1A" wp14:editId="58A68E03">
            <wp:extent cx="5443268" cy="3804249"/>
            <wp:effectExtent l="0" t="0" r="5080" b="6350"/>
            <wp:docPr id="20" name="Graphique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392C" w:rsidRDefault="003B392C" w:rsidP="003B392C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</w:p>
    <w:p w:rsidR="003B392C" w:rsidRDefault="003B392C" w:rsidP="003B392C">
      <w:pPr>
        <w:tabs>
          <w:tab w:val="left" w:pos="7359"/>
        </w:tabs>
        <w:jc w:val="center"/>
        <w:rPr>
          <w:noProof/>
          <w:lang w:eastAsia="fr-BE"/>
        </w:rPr>
      </w:pPr>
    </w:p>
    <w:p w:rsidR="003B392C" w:rsidRDefault="003B392C" w:rsidP="003B392C">
      <w:pPr>
        <w:tabs>
          <w:tab w:val="left" w:pos="7359"/>
        </w:tabs>
        <w:jc w:val="center"/>
        <w:rPr>
          <w:noProof/>
          <w:lang w:eastAsia="fr-BE"/>
        </w:rPr>
      </w:pPr>
    </w:p>
    <w:p w:rsidR="003B392C" w:rsidRDefault="003B392C" w:rsidP="003B392C">
      <w:pPr>
        <w:tabs>
          <w:tab w:val="left" w:pos="7359"/>
        </w:tabs>
        <w:jc w:val="center"/>
        <w:rPr>
          <w:noProof/>
          <w:lang w:eastAsia="fr-BE"/>
        </w:rPr>
      </w:pPr>
    </w:p>
    <w:p w:rsidR="003B392C" w:rsidRPr="00E0385F" w:rsidRDefault="003B392C" w:rsidP="003B392C">
      <w:pPr>
        <w:tabs>
          <w:tab w:val="left" w:pos="7359"/>
        </w:tabs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2E3145BB" wp14:editId="334CD2A7">
            <wp:extent cx="5486400" cy="4038600"/>
            <wp:effectExtent l="0" t="0" r="0" b="0"/>
            <wp:docPr id="21" name="Graphique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B392C" w:rsidRPr="00E0385F" w:rsidSect="00E0385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F55CE9A" wp14:editId="79E3CE45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336D3596" wp14:editId="7FAD9388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743FD" w:rsidRPr="008743FD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8743FD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3B392C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Chèque cadeau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3B392C"/>
    <w:rsid w:val="004F3812"/>
    <w:rsid w:val="00575F79"/>
    <w:rsid w:val="00636AD2"/>
    <w:rsid w:val="007D7D7F"/>
    <w:rsid w:val="008743FD"/>
    <w:rsid w:val="009478EC"/>
    <w:rsid w:val="00A26EBF"/>
    <w:rsid w:val="00B15096"/>
    <w:rsid w:val="00B1612C"/>
    <w:rsid w:val="00BD0DBC"/>
    <w:rsid w:val="00C24C6C"/>
    <w:rsid w:val="00D05707"/>
    <w:rsid w:val="00D857F6"/>
    <w:rsid w:val="00DE1AA5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BE" sz="1400" b="0" i="0" u="none" strike="noStrike" baseline="0">
                <a:effectLst/>
              </a:rPr>
              <a:t>Jeux de société - Graphique 1 </a:t>
            </a:r>
            <a:endParaRPr lang="fr-BE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Prix en €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Feuil1!$A$2:$A$10</c:f>
              <c:strCache>
                <c:ptCount val="9"/>
                <c:pt idx="0">
                  <c:v>1000 bornes</c:v>
                </c:pt>
                <c:pt idx="1">
                  <c:v>jeu de l'oie</c:v>
                </c:pt>
                <c:pt idx="2">
                  <c:v>Master 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Dobble</c:v>
                </c:pt>
              </c:strCache>
            </c:strRef>
          </c:cat>
          <c:val>
            <c:numRef>
              <c:f>Feuil1!$B$2:$B$10</c:f>
              <c:numCache>
                <c:formatCode>General</c:formatCode>
                <c:ptCount val="9"/>
                <c:pt idx="0">
                  <c:v>15</c:v>
                </c:pt>
                <c:pt idx="1">
                  <c:v>13</c:v>
                </c:pt>
                <c:pt idx="2">
                  <c:v>18</c:v>
                </c:pt>
                <c:pt idx="3">
                  <c:v>18</c:v>
                </c:pt>
                <c:pt idx="4">
                  <c:v>39</c:v>
                </c:pt>
                <c:pt idx="5">
                  <c:v>36</c:v>
                </c:pt>
                <c:pt idx="6">
                  <c:v>25</c:v>
                </c:pt>
                <c:pt idx="7">
                  <c:v>45</c:v>
                </c:pt>
                <c:pt idx="8">
                  <c:v>14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Feuil1!$A$2:$A$10</c:f>
              <c:strCache>
                <c:ptCount val="9"/>
                <c:pt idx="0">
                  <c:v>1000 bornes</c:v>
                </c:pt>
                <c:pt idx="1">
                  <c:v>jeu de l'oie</c:v>
                </c:pt>
                <c:pt idx="2">
                  <c:v>Master 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Dobble</c:v>
                </c:pt>
              </c:strCache>
            </c:strRef>
          </c:cat>
          <c:val>
            <c:numRef>
              <c:f>Feuil1!$C$2:$C$10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Feuil1!$A$2:$A$10</c:f>
              <c:strCache>
                <c:ptCount val="9"/>
                <c:pt idx="0">
                  <c:v>1000 bornes</c:v>
                </c:pt>
                <c:pt idx="1">
                  <c:v>jeu de l'oie</c:v>
                </c:pt>
                <c:pt idx="2">
                  <c:v>Master 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Dobble</c:v>
                </c:pt>
              </c:strCache>
            </c:strRef>
          </c:cat>
          <c:val>
            <c:numRef>
              <c:f>Feuil1!$D$2:$D$10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39824"/>
        <c:axId val="141740384"/>
      </c:barChart>
      <c:catAx>
        <c:axId val="14173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1740384"/>
        <c:crosses val="autoZero"/>
        <c:auto val="1"/>
        <c:lblAlgn val="ctr"/>
        <c:lblOffset val="100"/>
        <c:noMultiLvlLbl val="0"/>
      </c:catAx>
      <c:valAx>
        <c:axId val="14174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173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BE" sz="1800">
                <a:effectLst/>
              </a:rPr>
              <a:t>Jeux de</a:t>
            </a:r>
            <a:r>
              <a:rPr lang="fr-BE" sz="1800" baseline="0">
                <a:effectLst/>
              </a:rPr>
              <a:t> société</a:t>
            </a:r>
            <a:r>
              <a:rPr lang="fr-BE" sz="1800">
                <a:effectLst/>
              </a:rPr>
              <a:t>- Graphique 2</a:t>
            </a:r>
          </a:p>
        </c:rich>
      </c:tx>
      <c:layout>
        <c:manualLayout>
          <c:xMode val="edge"/>
          <c:yMode val="edge"/>
          <c:x val="0.26663298562248083"/>
          <c:y val="3.50849841599516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Nombre de joueurs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10"/>
                <c:pt idx="0">
                  <c:v>1000 bornes</c:v>
                </c:pt>
                <c:pt idx="1">
                  <c:v>Jeu de l'oie</c:v>
                </c:pt>
                <c:pt idx="2">
                  <c:v>Master 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Le verger</c:v>
                </c:pt>
                <c:pt idx="9">
                  <c:v>Dobble</c:v>
                </c:pt>
              </c:strCache>
            </c:strRef>
          </c:cat>
          <c:val>
            <c:numRef>
              <c:f>Feuil1!$B$2:$B$11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10"/>
                <c:pt idx="0">
                  <c:v>1000 bornes</c:v>
                </c:pt>
                <c:pt idx="1">
                  <c:v>Jeu de l'oie</c:v>
                </c:pt>
                <c:pt idx="2">
                  <c:v>Master 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Le verger</c:v>
                </c:pt>
                <c:pt idx="9">
                  <c:v>Dobble</c:v>
                </c:pt>
              </c:strCache>
            </c:strRef>
          </c:cat>
          <c:val>
            <c:numRef>
              <c:f>Feuil1!$C$2:$C$11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10"/>
                <c:pt idx="0">
                  <c:v>1000 bornes</c:v>
                </c:pt>
                <c:pt idx="1">
                  <c:v>Jeu de l'oie</c:v>
                </c:pt>
                <c:pt idx="2">
                  <c:v>Master 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Le verger</c:v>
                </c:pt>
                <c:pt idx="9">
                  <c:v>Dobble</c:v>
                </c:pt>
              </c:strCache>
            </c:strRef>
          </c:cat>
          <c:val>
            <c:numRef>
              <c:f>Feuil1!$D$2:$D$11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43744"/>
        <c:axId val="141744304"/>
      </c:barChart>
      <c:catAx>
        <c:axId val="14174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1744304"/>
        <c:crosses val="autoZero"/>
        <c:auto val="1"/>
        <c:lblAlgn val="ctr"/>
        <c:lblOffset val="100"/>
        <c:noMultiLvlLbl val="0"/>
      </c:catAx>
      <c:valAx>
        <c:axId val="14174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174374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BE"/>
              <a:t>Jeux de société - Graphique 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5511904761904763"/>
          <c:w val="0.9190529308836396"/>
          <c:h val="0.54693069616297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Prix en €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10"/>
                <c:pt idx="0">
                  <c:v>1000 bornes</c:v>
                </c:pt>
                <c:pt idx="1">
                  <c:v>Jeu de l'oie</c:v>
                </c:pt>
                <c:pt idx="2">
                  <c:v>Mastermind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Le verger</c:v>
                </c:pt>
                <c:pt idx="9">
                  <c:v>Dobble</c:v>
                </c:pt>
              </c:strCache>
            </c:strRef>
          </c:cat>
          <c:val>
            <c:numRef>
              <c:f>Feuil1!$B$2:$B$11</c:f>
              <c:numCache>
                <c:formatCode>General</c:formatCode>
                <c:ptCount val="10"/>
                <c:pt idx="0">
                  <c:v>15</c:v>
                </c:pt>
                <c:pt idx="1">
                  <c:v>13</c:v>
                </c:pt>
                <c:pt idx="2">
                  <c:v>18</c:v>
                </c:pt>
                <c:pt idx="3">
                  <c:v>18</c:v>
                </c:pt>
                <c:pt idx="4">
                  <c:v>39</c:v>
                </c:pt>
                <c:pt idx="5">
                  <c:v>36</c:v>
                </c:pt>
                <c:pt idx="6">
                  <c:v>25</c:v>
                </c:pt>
                <c:pt idx="7">
                  <c:v>45</c:v>
                </c:pt>
                <c:pt idx="8">
                  <c:v>45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Nombre de joueurs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10"/>
                <c:pt idx="0">
                  <c:v>1000 bornes</c:v>
                </c:pt>
                <c:pt idx="1">
                  <c:v>Jeu de l'oie</c:v>
                </c:pt>
                <c:pt idx="2">
                  <c:v>Mastermind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Le verger</c:v>
                </c:pt>
                <c:pt idx="9">
                  <c:v>Dobble</c:v>
                </c:pt>
              </c:strCache>
            </c:strRef>
          </c:cat>
          <c:val>
            <c:numRef>
              <c:f>Feuil1!$C$2:$C$11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6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10"/>
                <c:pt idx="0">
                  <c:v>1000 bornes</c:v>
                </c:pt>
                <c:pt idx="1">
                  <c:v>Jeu de l'oie</c:v>
                </c:pt>
                <c:pt idx="2">
                  <c:v>Mastermind</c:v>
                </c:pt>
                <c:pt idx="3">
                  <c:v>Puissance 4</c:v>
                </c:pt>
                <c:pt idx="4">
                  <c:v>Stratego</c:v>
                </c:pt>
                <c:pt idx="5">
                  <c:v>Blokus</c:v>
                </c:pt>
                <c:pt idx="6">
                  <c:v>Qui est-ce?</c:v>
                </c:pt>
                <c:pt idx="7">
                  <c:v>Monopoly</c:v>
                </c:pt>
                <c:pt idx="8">
                  <c:v>Le verger</c:v>
                </c:pt>
                <c:pt idx="9">
                  <c:v>Dobble</c:v>
                </c:pt>
              </c:strCache>
            </c:strRef>
          </c:cat>
          <c:val>
            <c:numRef>
              <c:f>Feuil1!$D$2:$D$11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47664"/>
        <c:axId val="141748224"/>
      </c:barChart>
      <c:catAx>
        <c:axId val="14174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1748224"/>
        <c:crosses val="autoZero"/>
        <c:auto val="1"/>
        <c:lblAlgn val="ctr"/>
        <c:lblOffset val="100"/>
        <c:noMultiLvlLbl val="0"/>
      </c:catAx>
      <c:valAx>
        <c:axId val="14174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174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B8584-37E3-498F-B058-B30BF348740C}"/>
</file>

<file path=customXml/itemProps2.xml><?xml version="1.0" encoding="utf-8"?>
<ds:datastoreItem xmlns:ds="http://schemas.openxmlformats.org/officeDocument/2006/customXml" ds:itemID="{3104E19D-590A-4EED-B26B-1E82F6554F90}"/>
</file>

<file path=customXml/itemProps3.xml><?xml version="1.0" encoding="utf-8"?>
<ds:datastoreItem xmlns:ds="http://schemas.openxmlformats.org/officeDocument/2006/customXml" ds:itemID="{4317D2F4-A69B-45F6-BF8A-252D893EC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cp:lastPrinted>2015-08-18T13:38:00Z</cp:lastPrinted>
  <dcterms:created xsi:type="dcterms:W3CDTF">2015-08-18T13:41:00Z</dcterms:created>
  <dcterms:modified xsi:type="dcterms:W3CDTF">2015-09-22T09:14:00Z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